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AE3CF0" w14:textId="77777777" w:rsidR="008B6E40" w:rsidRDefault="008B6E40" w:rsidP="008B6E40"/>
    <w:p w14:paraId="44BEBA72" w14:textId="2BA65F99" w:rsidR="008B6E40" w:rsidRPr="008B6E40" w:rsidRDefault="008B6E40" w:rsidP="008B6E40">
      <w:pPr>
        <w:rPr>
          <w:sz w:val="24"/>
          <w:szCs w:val="24"/>
        </w:rPr>
      </w:pPr>
      <w:r w:rsidRPr="008B6E40">
        <w:rPr>
          <w:sz w:val="24"/>
          <w:szCs w:val="24"/>
        </w:rPr>
        <w:t>Dear Valued Westgate Owner,</w:t>
      </w:r>
    </w:p>
    <w:p w14:paraId="6403928F" w14:textId="77777777" w:rsidR="008B6E40" w:rsidRPr="008B6E40" w:rsidRDefault="008B6E40" w:rsidP="008B6E40">
      <w:pPr>
        <w:rPr>
          <w:sz w:val="24"/>
          <w:szCs w:val="24"/>
        </w:rPr>
      </w:pPr>
    </w:p>
    <w:p w14:paraId="781A6E68" w14:textId="77777777" w:rsidR="008B6E40" w:rsidRPr="008B6E40" w:rsidRDefault="008B6E40" w:rsidP="008B6E40">
      <w:pPr>
        <w:rPr>
          <w:sz w:val="24"/>
          <w:szCs w:val="24"/>
        </w:rPr>
      </w:pPr>
      <w:r w:rsidRPr="008B6E40">
        <w:rPr>
          <w:sz w:val="24"/>
          <w:szCs w:val="24"/>
        </w:rPr>
        <w:t xml:space="preserve">It has been another incredible year at Westgate Resorts, and I would like to personally </w:t>
      </w:r>
      <w:r w:rsidRPr="008B6E40">
        <w:rPr>
          <w:b/>
          <w:bCs/>
          <w:sz w:val="24"/>
          <w:szCs w:val="24"/>
        </w:rPr>
        <w:t>thank you for being a part of the Westgate Resorts family as we begin our 40th anniversary year!</w:t>
      </w:r>
      <w:r w:rsidRPr="008B6E40">
        <w:rPr>
          <w:sz w:val="24"/>
          <w:szCs w:val="24"/>
        </w:rPr>
        <w:t xml:space="preserve"> Your incredible support and loyalty over the last four decades is why we continuously strive to bring you the best timeshare ownership experience possible. Year after year, our mission is to implement new and innovative ways to help enhance your vacations, so you can focus on creating lasting memories with your loved ones. From brand-new construction and complete villa remodels to brand-new amenities, we consistently improve and reimagine our resorts to maintain the high expectations and quality you’ve come to expect.</w:t>
      </w:r>
    </w:p>
    <w:p w14:paraId="290A92A7" w14:textId="77777777" w:rsidR="008B6E40" w:rsidRPr="008B6E40" w:rsidRDefault="008B6E40" w:rsidP="008B6E40">
      <w:pPr>
        <w:rPr>
          <w:sz w:val="24"/>
          <w:szCs w:val="24"/>
        </w:rPr>
      </w:pPr>
    </w:p>
    <w:p w14:paraId="15A8E8B6" w14:textId="40A119B3" w:rsidR="008B6E40" w:rsidRPr="008B6E40" w:rsidRDefault="008B6E40" w:rsidP="008B6E40">
      <w:pPr>
        <w:rPr>
          <w:sz w:val="24"/>
          <w:szCs w:val="24"/>
        </w:rPr>
      </w:pPr>
      <w:r w:rsidRPr="008B6E40">
        <w:rPr>
          <w:sz w:val="24"/>
          <w:szCs w:val="24"/>
        </w:rPr>
        <w:t xml:space="preserve">We are proud to announce that in 2022 we successfully achieved one of the largest initiatives the company has ever envisioned with the </w:t>
      </w:r>
      <w:r w:rsidRPr="008B6E40">
        <w:rPr>
          <w:b/>
          <w:bCs/>
          <w:sz w:val="24"/>
          <w:szCs w:val="24"/>
        </w:rPr>
        <w:t>launch of our World of Westgate (WOW) Loyalty Program</w:t>
      </w:r>
      <w:r w:rsidRPr="008B6E40">
        <w:rPr>
          <w:sz w:val="24"/>
          <w:szCs w:val="24"/>
        </w:rPr>
        <w:t xml:space="preserve">. This first-of-its-kind, completely free loyalty program is carefully curated to reward Westgate owners for choosing Westgate as their preferred place to vacation. </w:t>
      </w:r>
      <w:r w:rsidRPr="008B6E40">
        <w:rPr>
          <w:b/>
          <w:bCs/>
          <w:sz w:val="24"/>
          <w:szCs w:val="24"/>
        </w:rPr>
        <w:t>WOW loyalty members have access to unique property discounts, specialized amenity privileges and a complimentary annual resort credit that is valid at any of our Westgate-owned restaurants, spas and retail outlets.*</w:t>
      </w:r>
      <w:r w:rsidRPr="008B6E40">
        <w:rPr>
          <w:sz w:val="24"/>
          <w:szCs w:val="24"/>
        </w:rPr>
        <w:t xml:space="preserve"> Once enrolled, every Westgate owner is immediately assigned to a membership tier: Silver, Gold, Platinum or Elite. </w:t>
      </w:r>
      <w:r w:rsidRPr="008B6E40">
        <w:rPr>
          <w:b/>
          <w:bCs/>
          <w:sz w:val="24"/>
          <w:szCs w:val="24"/>
        </w:rPr>
        <w:t>Owners with Gold, Platinum and Elite statuses are granted a complimentary annual resort credit each usage year starting at $50 and going up to $200.**</w:t>
      </w:r>
      <w:r w:rsidRPr="008B6E40">
        <w:rPr>
          <w:sz w:val="24"/>
          <w:szCs w:val="24"/>
        </w:rPr>
        <w:t xml:space="preserve"> The response </w:t>
      </w:r>
      <w:r w:rsidRPr="00F16518">
        <w:rPr>
          <w:sz w:val="24"/>
          <w:szCs w:val="24"/>
        </w:rPr>
        <w:t xml:space="preserve">to the program has been enormous. After only five months, we celebrated our 100,000th member and </w:t>
      </w:r>
      <w:r w:rsidR="000B5C61" w:rsidRPr="00F16518">
        <w:rPr>
          <w:sz w:val="24"/>
          <w:szCs w:val="24"/>
        </w:rPr>
        <w:t>surpassed 200,000 members before the program's first year</w:t>
      </w:r>
      <w:r w:rsidRPr="00F16518">
        <w:rPr>
          <w:b/>
          <w:bCs/>
          <w:sz w:val="24"/>
          <w:szCs w:val="24"/>
        </w:rPr>
        <w:t>!</w:t>
      </w:r>
      <w:r w:rsidRPr="00F16518">
        <w:rPr>
          <w:sz w:val="24"/>
          <w:szCs w:val="24"/>
        </w:rPr>
        <w:t xml:space="preserve"> If you haven’t already enrolled in our completely</w:t>
      </w:r>
      <w:r w:rsidRPr="008B6E40">
        <w:rPr>
          <w:sz w:val="24"/>
          <w:szCs w:val="24"/>
        </w:rPr>
        <w:t xml:space="preserve"> free program, we encourage you to visit </w:t>
      </w:r>
      <w:hyperlink r:id="rId7" w:history="1">
        <w:r w:rsidRPr="00DE78A7">
          <w:rPr>
            <w:rStyle w:val="Hyperlink"/>
            <w:rFonts w:cstheme="minorHAnsi"/>
            <w:sz w:val="24"/>
            <w:szCs w:val="24"/>
          </w:rPr>
          <w:t>www.WorldofWestgate.com</w:t>
        </w:r>
      </w:hyperlink>
      <w:r>
        <w:rPr>
          <w:rStyle w:val="Hyperlink"/>
          <w:rFonts w:cstheme="minorHAnsi"/>
          <w:sz w:val="24"/>
          <w:szCs w:val="24"/>
        </w:rPr>
        <w:t xml:space="preserve"> </w:t>
      </w:r>
      <w:r w:rsidRPr="008B6E40">
        <w:rPr>
          <w:sz w:val="24"/>
          <w:szCs w:val="24"/>
        </w:rPr>
        <w:t>to start receiving your benefits and privileges 24 hours after signing up.</w:t>
      </w:r>
    </w:p>
    <w:p w14:paraId="7741B0E4" w14:textId="77777777" w:rsidR="00C95E70" w:rsidRDefault="00C95E70" w:rsidP="008B6E40">
      <w:pPr>
        <w:rPr>
          <w:sz w:val="24"/>
          <w:szCs w:val="24"/>
        </w:rPr>
      </w:pPr>
    </w:p>
    <w:p w14:paraId="4BADDB46" w14:textId="61F46BDA" w:rsidR="008B6E40" w:rsidRDefault="008B6E40" w:rsidP="008B6E40">
      <w:pPr>
        <w:rPr>
          <w:sz w:val="24"/>
          <w:szCs w:val="24"/>
        </w:rPr>
      </w:pPr>
      <w:r w:rsidRPr="00F16518">
        <w:rPr>
          <w:sz w:val="24"/>
          <w:szCs w:val="24"/>
        </w:rPr>
        <w:t xml:space="preserve">We are excited to announce the </w:t>
      </w:r>
      <w:r w:rsidRPr="00C95E70">
        <w:rPr>
          <w:sz w:val="24"/>
          <w:szCs w:val="24"/>
        </w:rPr>
        <w:t>new</w:t>
      </w:r>
      <w:r w:rsidRPr="002727B6">
        <w:rPr>
          <w:b/>
          <w:bCs/>
          <w:sz w:val="24"/>
          <w:szCs w:val="24"/>
        </w:rPr>
        <w:t xml:space="preserve"> World of Westgate Mastercard®</w:t>
      </w:r>
      <w:r w:rsidRPr="002727B6">
        <w:rPr>
          <w:sz w:val="24"/>
          <w:szCs w:val="24"/>
        </w:rPr>
        <w:t xml:space="preserve">. </w:t>
      </w:r>
      <w:r w:rsidR="00F16518" w:rsidRPr="002727B6">
        <w:rPr>
          <w:sz w:val="24"/>
          <w:szCs w:val="24"/>
        </w:rPr>
        <w:t xml:space="preserve">You can </w:t>
      </w:r>
      <w:r w:rsidR="00F16518" w:rsidRPr="002727B6">
        <w:rPr>
          <w:b/>
          <w:bCs/>
          <w:sz w:val="24"/>
          <w:szCs w:val="24"/>
        </w:rPr>
        <w:t>earn 3% in rewards on</w:t>
      </w:r>
      <w:r w:rsidR="00F16518" w:rsidRPr="002727B6">
        <w:rPr>
          <w:rFonts w:ascii="Arial" w:hAnsi="Arial" w:cs="Arial"/>
          <w:b/>
          <w:bCs/>
          <w:shd w:val="clear" w:color="auto" w:fill="FFFF00"/>
        </w:rPr>
        <w:t xml:space="preserve"> </w:t>
      </w:r>
      <w:r w:rsidR="00F16518" w:rsidRPr="002727B6">
        <w:rPr>
          <w:b/>
          <w:bCs/>
          <w:sz w:val="24"/>
          <w:szCs w:val="24"/>
        </w:rPr>
        <w:t>Westgate purchases</w:t>
      </w:r>
      <w:r w:rsidR="00F16518" w:rsidRPr="002727B6">
        <w:rPr>
          <w:sz w:val="24"/>
          <w:szCs w:val="24"/>
        </w:rPr>
        <w:t xml:space="preserve"> and 1% in rewards everywhere else Mastercard is accepted***. Best of all, use your rewards to pay for Westgate purchases, including Westgate Resorts mortgage payments, HOA dues, restaurants and more. </w:t>
      </w:r>
      <w:r w:rsidR="00F16518" w:rsidRPr="002727B6">
        <w:rPr>
          <w:b/>
          <w:bCs/>
          <w:sz w:val="24"/>
          <w:szCs w:val="24"/>
        </w:rPr>
        <w:t>Learn more about the World of Westgate Mastercard</w:t>
      </w:r>
      <w:r w:rsidR="00C95E70" w:rsidRPr="002727B6">
        <w:rPr>
          <w:b/>
          <w:bCs/>
          <w:sz w:val="24"/>
          <w:szCs w:val="24"/>
        </w:rPr>
        <w:t>®</w:t>
      </w:r>
      <w:r w:rsidR="00F16518" w:rsidRPr="002727B6">
        <w:rPr>
          <w:b/>
          <w:bCs/>
          <w:sz w:val="24"/>
          <w:szCs w:val="24"/>
        </w:rPr>
        <w:t xml:space="preserve"> and its many benefits by visiting </w:t>
      </w:r>
      <w:hyperlink r:id="rId8" w:history="1">
        <w:r w:rsidR="00F16518" w:rsidRPr="002727B6">
          <w:rPr>
            <w:b/>
            <w:bCs/>
            <w:sz w:val="24"/>
            <w:szCs w:val="24"/>
            <w:u w:val="single"/>
          </w:rPr>
          <w:t>www.imprint.co/westgate-apply</w:t>
        </w:r>
      </w:hyperlink>
      <w:r w:rsidR="002727B6">
        <w:rPr>
          <w:b/>
          <w:bCs/>
          <w:sz w:val="24"/>
          <w:szCs w:val="24"/>
        </w:rPr>
        <w:t>.</w:t>
      </w:r>
    </w:p>
    <w:p w14:paraId="7ED2A64D" w14:textId="77777777" w:rsidR="007F2E02" w:rsidRPr="008B6E40" w:rsidRDefault="007F2E02" w:rsidP="008B6E40">
      <w:pPr>
        <w:rPr>
          <w:sz w:val="24"/>
          <w:szCs w:val="24"/>
        </w:rPr>
      </w:pPr>
    </w:p>
    <w:p w14:paraId="67C1DFF9" w14:textId="674AFFC3" w:rsidR="008B6E40" w:rsidRPr="008B6E40" w:rsidRDefault="008B6E40" w:rsidP="008B6E40">
      <w:pPr>
        <w:rPr>
          <w:sz w:val="24"/>
          <w:szCs w:val="24"/>
        </w:rPr>
      </w:pPr>
      <w:r w:rsidRPr="008B6E40">
        <w:rPr>
          <w:sz w:val="24"/>
          <w:szCs w:val="24"/>
        </w:rPr>
        <w:t xml:space="preserve">At Westgate, we want to ensure you get the most out of your timeshare ownership even when you’re not vacationing at your home resort. As part of the World of Westgate, all owners who are enrolled in the program* are rewarded with a complimentary Silver tier membership to the </w:t>
      </w:r>
      <w:r w:rsidRPr="008B6E40">
        <w:rPr>
          <w:b/>
          <w:bCs/>
          <w:sz w:val="24"/>
          <w:szCs w:val="24"/>
        </w:rPr>
        <w:t>Westgate Cruise &amp; Travel Collection</w:t>
      </w:r>
      <w:r w:rsidRPr="008B6E40">
        <w:rPr>
          <w:sz w:val="24"/>
          <w:szCs w:val="24"/>
        </w:rPr>
        <w:t xml:space="preserve">, featuring access to the Silver-level benefits of the program. </w:t>
      </w:r>
      <w:r w:rsidRPr="008B6E40">
        <w:rPr>
          <w:b/>
          <w:bCs/>
          <w:sz w:val="24"/>
          <w:szCs w:val="24"/>
        </w:rPr>
        <w:t xml:space="preserve">Since 2017, Westgate owners have saved more than $16.5 million on their non-Westgate travel just by booking through Westgate Cruise &amp; Travel, where they experience savings of up to 60% off regularly priced hotels, resorts, cruises, car rentals, </w:t>
      </w:r>
      <w:r w:rsidRPr="008B6E40">
        <w:rPr>
          <w:b/>
          <w:bCs/>
          <w:sz w:val="24"/>
          <w:szCs w:val="24"/>
        </w:rPr>
        <w:lastRenderedPageBreak/>
        <w:t xml:space="preserve">tours and more. </w:t>
      </w:r>
      <w:r w:rsidRPr="008B6E40">
        <w:rPr>
          <w:sz w:val="24"/>
          <w:szCs w:val="24"/>
        </w:rPr>
        <w:t xml:space="preserve">Your enrollment is automatic and easy to activate if you have not yet taken advantage of these savings. </w:t>
      </w:r>
      <w:r w:rsidRPr="008B6E40">
        <w:rPr>
          <w:b/>
          <w:bCs/>
          <w:sz w:val="24"/>
          <w:szCs w:val="24"/>
        </w:rPr>
        <w:t>Please call 833-279-2069 to activate your Silver benefits and start saving more today!</w:t>
      </w:r>
      <w:r w:rsidRPr="008B6E40">
        <w:rPr>
          <w:sz w:val="24"/>
          <w:szCs w:val="24"/>
        </w:rPr>
        <w:t xml:space="preserve"> This past year we were thrilled to begin offering our owners an exciting set of new experiences when they visit one of our resorts. Our </w:t>
      </w:r>
      <w:r w:rsidRPr="008B6E40">
        <w:rPr>
          <w:b/>
          <w:bCs/>
          <w:sz w:val="24"/>
          <w:szCs w:val="24"/>
        </w:rPr>
        <w:t>Westgate Excursion Program</w:t>
      </w:r>
      <w:r w:rsidRPr="008B6E40">
        <w:rPr>
          <w:sz w:val="24"/>
          <w:szCs w:val="24"/>
        </w:rPr>
        <w:t xml:space="preserve"> offers those staying at our resorts the opportunity to go on brewery tours, helicopter rides and even on a western ranch experience. Visit </w:t>
      </w:r>
      <w:hyperlink r:id="rId9" w:history="1">
        <w:r w:rsidRPr="00DE78A7">
          <w:rPr>
            <w:rStyle w:val="Hyperlink"/>
            <w:rFonts w:cstheme="minorHAnsi"/>
            <w:sz w:val="24"/>
            <w:szCs w:val="24"/>
          </w:rPr>
          <w:t>WestgateResorts.com/excursions</w:t>
        </w:r>
      </w:hyperlink>
      <w:r>
        <w:rPr>
          <w:rStyle w:val="Hyperlink"/>
          <w:rFonts w:cstheme="minorHAnsi"/>
          <w:sz w:val="24"/>
          <w:szCs w:val="24"/>
        </w:rPr>
        <w:t xml:space="preserve"> </w:t>
      </w:r>
      <w:r w:rsidRPr="008B6E40">
        <w:rPr>
          <w:sz w:val="24"/>
          <w:szCs w:val="24"/>
        </w:rPr>
        <w:t>to learn more.</w:t>
      </w:r>
    </w:p>
    <w:p w14:paraId="13BA419B" w14:textId="77777777" w:rsidR="008B6E40" w:rsidRPr="008B6E40" w:rsidRDefault="008B6E40" w:rsidP="008B6E40">
      <w:pPr>
        <w:rPr>
          <w:sz w:val="24"/>
          <w:szCs w:val="24"/>
        </w:rPr>
      </w:pPr>
    </w:p>
    <w:p w14:paraId="6B738B3B" w14:textId="79FA7FC2" w:rsidR="008B6E40" w:rsidRPr="008B6E40" w:rsidRDefault="008B6E40" w:rsidP="008B6E40">
      <w:pPr>
        <w:rPr>
          <w:sz w:val="24"/>
          <w:szCs w:val="24"/>
        </w:rPr>
      </w:pPr>
      <w:r w:rsidRPr="008B6E40">
        <w:rPr>
          <w:sz w:val="24"/>
          <w:szCs w:val="24"/>
        </w:rPr>
        <w:t xml:space="preserve">As a Westgate owner, reserving your upcoming stays online is now better than ever! Our industry </w:t>
      </w:r>
      <w:r w:rsidRPr="008B6E40">
        <w:rPr>
          <w:b/>
          <w:bCs/>
          <w:sz w:val="24"/>
          <w:szCs w:val="24"/>
        </w:rPr>
        <w:t>award-winning Online Account Management (OAM)</w:t>
      </w:r>
      <w:r w:rsidRPr="008B6E40">
        <w:rPr>
          <w:sz w:val="24"/>
          <w:szCs w:val="24"/>
        </w:rPr>
        <w:t xml:space="preserve"> website, </w:t>
      </w:r>
      <w:hyperlink r:id="rId10" w:history="1">
        <w:r w:rsidRPr="00DE78A7">
          <w:rPr>
            <w:rStyle w:val="Hyperlink"/>
            <w:rFonts w:cstheme="minorHAnsi"/>
            <w:sz w:val="24"/>
            <w:szCs w:val="24"/>
          </w:rPr>
          <w:t>www.WestgateOwners.com</w:t>
        </w:r>
      </w:hyperlink>
      <w:r w:rsidRPr="008B6E40">
        <w:rPr>
          <w:sz w:val="24"/>
          <w:szCs w:val="24"/>
        </w:rPr>
        <w:t xml:space="preserve">, showcases several time-reducing features which allow you to effortlessly search resort and date availability and reserve your stay with just a few clicks! </w:t>
      </w:r>
      <w:r w:rsidRPr="008B6E40">
        <w:rPr>
          <w:b/>
          <w:bCs/>
          <w:sz w:val="24"/>
          <w:szCs w:val="24"/>
        </w:rPr>
        <w:t xml:space="preserve">More than 183,000 owners have booked their reservations through OAM since 2018. </w:t>
      </w:r>
      <w:r w:rsidRPr="008B6E40">
        <w:rPr>
          <w:sz w:val="24"/>
          <w:szCs w:val="24"/>
        </w:rPr>
        <w:t xml:space="preserve">Plus, when you book online, you save with discounted exchange fees! </w:t>
      </w:r>
      <w:r w:rsidR="00F67BCE" w:rsidRPr="00F67BCE">
        <w:rPr>
          <w:sz w:val="24"/>
          <w:szCs w:val="24"/>
        </w:rPr>
        <w:t xml:space="preserve">And for those Westgate owners </w:t>
      </w:r>
      <w:r w:rsidR="009D1850">
        <w:rPr>
          <w:sz w:val="24"/>
          <w:szCs w:val="24"/>
        </w:rPr>
        <w:t>with</w:t>
      </w:r>
      <w:r w:rsidR="00F67BCE" w:rsidRPr="00F67BCE">
        <w:rPr>
          <w:sz w:val="24"/>
          <w:szCs w:val="24"/>
        </w:rPr>
        <w:t xml:space="preserve"> an Interval International membership, </w:t>
      </w:r>
      <w:r w:rsidR="00F67BCE" w:rsidRPr="009D1850">
        <w:rPr>
          <w:b/>
          <w:bCs/>
          <w:sz w:val="24"/>
          <w:szCs w:val="24"/>
        </w:rPr>
        <w:t>now you can</w:t>
      </w:r>
      <w:r w:rsidR="00F67BCE" w:rsidRPr="00F67BCE">
        <w:rPr>
          <w:sz w:val="24"/>
          <w:szCs w:val="24"/>
        </w:rPr>
        <w:t xml:space="preserve"> </w:t>
      </w:r>
      <w:r w:rsidR="00F67BCE" w:rsidRPr="00F67BCE">
        <w:rPr>
          <w:b/>
          <w:bCs/>
          <w:sz w:val="24"/>
          <w:szCs w:val="24"/>
        </w:rPr>
        <w:t>go directly to OAM and</w:t>
      </w:r>
      <w:r w:rsidR="00F67BCE" w:rsidRPr="00F67BCE">
        <w:rPr>
          <w:sz w:val="24"/>
          <w:szCs w:val="24"/>
        </w:rPr>
        <w:t xml:space="preserve"> </w:t>
      </w:r>
      <w:r w:rsidR="00F67BCE" w:rsidRPr="00F67BCE">
        <w:rPr>
          <w:b/>
          <w:bCs/>
          <w:sz w:val="24"/>
          <w:szCs w:val="24"/>
        </w:rPr>
        <w:t>navigate to Interval International</w:t>
      </w:r>
      <w:r w:rsidR="00F67BCE" w:rsidRPr="00F67BCE">
        <w:rPr>
          <w:sz w:val="24"/>
          <w:szCs w:val="24"/>
        </w:rPr>
        <w:t xml:space="preserve"> for everything you need for your exchanged vacation without signing in again.</w:t>
      </w:r>
      <w:r w:rsidRPr="008B6E40">
        <w:rPr>
          <w:sz w:val="24"/>
          <w:szCs w:val="24"/>
        </w:rPr>
        <w:t xml:space="preserve"> It’s one more way Westgate is helping our owners streamline their vacations. But don't worry, we're still here for you in our Westgate Owner Support Center if you need us! </w:t>
      </w:r>
    </w:p>
    <w:p w14:paraId="4AB151EA" w14:textId="77777777" w:rsidR="008B6E40" w:rsidRPr="008B6E40" w:rsidRDefault="008B6E40" w:rsidP="008B6E40">
      <w:pPr>
        <w:rPr>
          <w:sz w:val="24"/>
          <w:szCs w:val="24"/>
        </w:rPr>
      </w:pPr>
    </w:p>
    <w:p w14:paraId="0FA0650A" w14:textId="77777777" w:rsidR="008B6E40" w:rsidRPr="008B6E40" w:rsidRDefault="008B6E40" w:rsidP="008B6E40">
      <w:pPr>
        <w:rPr>
          <w:sz w:val="24"/>
          <w:szCs w:val="24"/>
        </w:rPr>
      </w:pPr>
      <w:r w:rsidRPr="008B6E40">
        <w:rPr>
          <w:sz w:val="24"/>
          <w:szCs w:val="24"/>
        </w:rPr>
        <w:t xml:space="preserve">In addition, </w:t>
      </w:r>
      <w:r w:rsidRPr="008B6E40">
        <w:rPr>
          <w:b/>
          <w:bCs/>
          <w:sz w:val="24"/>
          <w:szCs w:val="24"/>
        </w:rPr>
        <w:t>the Westgate Resorts mobile app, available in the Apple, Google Play and Windows App Stores,</w:t>
      </w:r>
      <w:r w:rsidRPr="008B6E40">
        <w:rPr>
          <w:sz w:val="24"/>
          <w:szCs w:val="24"/>
        </w:rPr>
        <w:t xml:space="preserve"> has undergone several exciting enhancements. Some of those new features are for WOW loyalty members, like QR codes linked to WOW discounts, digital loyalty membership cards and access to annual resort credit details so you can have complete control of all of your WOW loyalty benefits. Coming soon is even more functionality to the mobile app, including on-property guest service requests and access to resort information. </w:t>
      </w:r>
    </w:p>
    <w:p w14:paraId="60BFB7E1" w14:textId="77777777" w:rsidR="00CB5330" w:rsidRPr="00CB5330" w:rsidRDefault="00CB5330" w:rsidP="00CB5330">
      <w:pPr>
        <w:rPr>
          <w:sz w:val="24"/>
          <w:szCs w:val="24"/>
        </w:rPr>
      </w:pPr>
      <w:r w:rsidRPr="00CB5330">
        <w:rPr>
          <w:sz w:val="24"/>
          <w:szCs w:val="24"/>
        </w:rPr>
        <w:t xml:space="preserve">Along with the new vacation-enhancing programs we’ve created for all our Westgate Resorts owners, I’m thrilled to share that we’ve used 2022 to complete some important </w:t>
      </w:r>
      <w:r w:rsidRPr="003E2253">
        <w:rPr>
          <w:b/>
          <w:bCs/>
          <w:sz w:val="24"/>
          <w:szCs w:val="24"/>
        </w:rPr>
        <w:t>renovation projects and amenity upgrades that will make your timeshare villa and resort experience the best it’s ever been:</w:t>
      </w:r>
    </w:p>
    <w:p w14:paraId="35FE2BD3" w14:textId="77777777" w:rsidR="00CB5330" w:rsidRPr="00CB5330" w:rsidRDefault="00CB5330" w:rsidP="00CB5330">
      <w:pPr>
        <w:rPr>
          <w:sz w:val="24"/>
          <w:szCs w:val="24"/>
        </w:rPr>
      </w:pPr>
    </w:p>
    <w:p w14:paraId="72E40581" w14:textId="35BF728B" w:rsidR="00CB5330" w:rsidRPr="00CB5330" w:rsidRDefault="00CB5330" w:rsidP="00CB5330">
      <w:pPr>
        <w:pStyle w:val="ListParagraph"/>
        <w:numPr>
          <w:ilvl w:val="0"/>
          <w:numId w:val="6"/>
        </w:numPr>
        <w:rPr>
          <w:sz w:val="24"/>
          <w:szCs w:val="24"/>
        </w:rPr>
      </w:pPr>
      <w:r w:rsidRPr="00CB5330">
        <w:rPr>
          <w:sz w:val="24"/>
          <w:szCs w:val="24"/>
        </w:rPr>
        <w:t>Buildings 2400 and 2500 underwent a major remodel to enhance your experience:</w:t>
      </w:r>
    </w:p>
    <w:p w14:paraId="30B42D7C" w14:textId="29AE1C9C" w:rsidR="00CB5330" w:rsidRPr="00CB5330" w:rsidRDefault="00CB5330" w:rsidP="00CB5330">
      <w:pPr>
        <w:pStyle w:val="ListParagraph"/>
        <w:numPr>
          <w:ilvl w:val="1"/>
          <w:numId w:val="7"/>
        </w:numPr>
        <w:rPr>
          <w:sz w:val="24"/>
          <w:szCs w:val="24"/>
        </w:rPr>
      </w:pPr>
      <w:r w:rsidRPr="00CB5330">
        <w:rPr>
          <w:sz w:val="24"/>
          <w:szCs w:val="24"/>
        </w:rPr>
        <w:t>Texture and paint on walls, trim and doors brighten up each space and add those finishing touches that set Westgate apart</w:t>
      </w:r>
    </w:p>
    <w:p w14:paraId="0B41BF33" w14:textId="2448B8DF" w:rsidR="00CB5330" w:rsidRPr="00CB5330" w:rsidRDefault="00CB5330" w:rsidP="00CB5330">
      <w:pPr>
        <w:pStyle w:val="ListParagraph"/>
        <w:numPr>
          <w:ilvl w:val="1"/>
          <w:numId w:val="7"/>
        </w:numPr>
        <w:rPr>
          <w:sz w:val="24"/>
          <w:szCs w:val="24"/>
        </w:rPr>
      </w:pPr>
      <w:r w:rsidRPr="00CB5330">
        <w:rPr>
          <w:sz w:val="24"/>
          <w:szCs w:val="24"/>
        </w:rPr>
        <w:t>Luxury flooring updates the space and ties in the overall look and feel</w:t>
      </w:r>
    </w:p>
    <w:p w14:paraId="7450B023" w14:textId="2029D189" w:rsidR="00CB5330" w:rsidRPr="00CB5330" w:rsidRDefault="00CB5330" w:rsidP="00CB5330">
      <w:pPr>
        <w:pStyle w:val="ListParagraph"/>
        <w:numPr>
          <w:ilvl w:val="1"/>
          <w:numId w:val="7"/>
        </w:numPr>
        <w:rPr>
          <w:sz w:val="24"/>
          <w:szCs w:val="24"/>
        </w:rPr>
      </w:pPr>
      <w:r w:rsidRPr="00CB5330">
        <w:rPr>
          <w:sz w:val="24"/>
          <w:szCs w:val="24"/>
        </w:rPr>
        <w:t>Glass-enclosed showers, bathroom toilets and backlit mirrors transform our bathrooms and modernize them</w:t>
      </w:r>
    </w:p>
    <w:p w14:paraId="568219C9" w14:textId="7CDDA698" w:rsidR="00CB5330" w:rsidRPr="00CB5330" w:rsidRDefault="00CB5330" w:rsidP="00CB5330">
      <w:pPr>
        <w:pStyle w:val="ListParagraph"/>
        <w:numPr>
          <w:ilvl w:val="1"/>
          <w:numId w:val="7"/>
        </w:numPr>
        <w:rPr>
          <w:sz w:val="24"/>
          <w:szCs w:val="24"/>
        </w:rPr>
      </w:pPr>
      <w:r w:rsidRPr="00CB5330">
        <w:rPr>
          <w:sz w:val="24"/>
          <w:szCs w:val="24"/>
        </w:rPr>
        <w:t>Updated drapery and LED recessed lighting add to the openness of each villa and make them more welcoming</w:t>
      </w:r>
    </w:p>
    <w:p w14:paraId="7D761D16" w14:textId="77777777" w:rsidR="00CB5330" w:rsidRPr="00CB5330" w:rsidRDefault="00CB5330" w:rsidP="00CB5330">
      <w:pPr>
        <w:rPr>
          <w:sz w:val="24"/>
          <w:szCs w:val="24"/>
        </w:rPr>
      </w:pPr>
    </w:p>
    <w:p w14:paraId="3746CEE7" w14:textId="18AAF89D" w:rsidR="00CB5330" w:rsidRPr="00CB5330" w:rsidRDefault="00CB5330" w:rsidP="00CB5330">
      <w:pPr>
        <w:rPr>
          <w:b/>
          <w:bCs/>
          <w:sz w:val="24"/>
          <w:szCs w:val="24"/>
        </w:rPr>
      </w:pPr>
      <w:r w:rsidRPr="00CB5330">
        <w:rPr>
          <w:b/>
          <w:bCs/>
          <w:sz w:val="24"/>
          <w:szCs w:val="24"/>
        </w:rPr>
        <w:t>Estimated Completion 2023</w:t>
      </w:r>
    </w:p>
    <w:p w14:paraId="327C3BC6" w14:textId="77777777" w:rsidR="00CB5330" w:rsidRPr="00CB5330" w:rsidRDefault="00CB5330" w:rsidP="00CB5330">
      <w:pPr>
        <w:rPr>
          <w:sz w:val="24"/>
          <w:szCs w:val="24"/>
        </w:rPr>
      </w:pPr>
    </w:p>
    <w:p w14:paraId="630DFC2F" w14:textId="77777777" w:rsidR="00CB5330" w:rsidRPr="00CB5330" w:rsidRDefault="00CB5330" w:rsidP="00CB5330">
      <w:pPr>
        <w:rPr>
          <w:sz w:val="24"/>
          <w:szCs w:val="24"/>
        </w:rPr>
      </w:pPr>
      <w:r w:rsidRPr="00CB5330">
        <w:rPr>
          <w:sz w:val="24"/>
          <w:szCs w:val="24"/>
        </w:rPr>
        <w:lastRenderedPageBreak/>
        <w:t>In the coming year, we'll continue to enhance and upgrade Westgate Lakes Resort &amp; Spa in all the ways that continue to make Westgate Resorts a leader in luxury destinations. Here are some of the major projects planned for your home resort in 2023:</w:t>
      </w:r>
    </w:p>
    <w:p w14:paraId="2A908E70" w14:textId="77777777" w:rsidR="00CB5330" w:rsidRPr="00CB5330" w:rsidRDefault="00CB5330" w:rsidP="00CB5330">
      <w:pPr>
        <w:rPr>
          <w:sz w:val="24"/>
          <w:szCs w:val="24"/>
        </w:rPr>
      </w:pPr>
    </w:p>
    <w:p w14:paraId="06B51FBB" w14:textId="04C24920" w:rsidR="00CB5330" w:rsidRPr="00CB5330" w:rsidRDefault="00CB5330" w:rsidP="00CB5330">
      <w:pPr>
        <w:pStyle w:val="ListParagraph"/>
        <w:numPr>
          <w:ilvl w:val="0"/>
          <w:numId w:val="7"/>
        </w:numPr>
        <w:rPr>
          <w:sz w:val="24"/>
          <w:szCs w:val="24"/>
        </w:rPr>
      </w:pPr>
      <w:r w:rsidRPr="00CB5330">
        <w:rPr>
          <w:sz w:val="24"/>
          <w:szCs w:val="24"/>
        </w:rPr>
        <w:t>Buildings 2200 and 2300 will receive a complete remodel, including:</w:t>
      </w:r>
    </w:p>
    <w:p w14:paraId="6D8EEF85" w14:textId="2343E1DB" w:rsidR="00CB5330" w:rsidRPr="00CB5330" w:rsidRDefault="00CB5330" w:rsidP="00CB5330">
      <w:pPr>
        <w:pStyle w:val="ListParagraph"/>
        <w:numPr>
          <w:ilvl w:val="1"/>
          <w:numId w:val="7"/>
        </w:numPr>
        <w:rPr>
          <w:sz w:val="24"/>
          <w:szCs w:val="24"/>
        </w:rPr>
      </w:pPr>
      <w:r w:rsidRPr="00CB5330">
        <w:rPr>
          <w:sz w:val="24"/>
          <w:szCs w:val="24"/>
        </w:rPr>
        <w:t>Glass-enclosed showers, backlit mirrors and new toilets will transform the bathrooms into tranquil, modern spaces that will leave owners feeling both refreshed during their stay</w:t>
      </w:r>
    </w:p>
    <w:p w14:paraId="1750DABF" w14:textId="29AEA83B" w:rsidR="008B6E40" w:rsidRDefault="00CB5330" w:rsidP="00CB5330">
      <w:pPr>
        <w:pStyle w:val="ListParagraph"/>
        <w:numPr>
          <w:ilvl w:val="1"/>
          <w:numId w:val="7"/>
        </w:numPr>
        <w:rPr>
          <w:sz w:val="24"/>
          <w:szCs w:val="24"/>
        </w:rPr>
      </w:pPr>
      <w:r w:rsidRPr="00CB5330">
        <w:rPr>
          <w:sz w:val="24"/>
          <w:szCs w:val="24"/>
        </w:rPr>
        <w:t>Beautiful flooring will be added to the preexisting open floor plan to tie the whole renovation together</w:t>
      </w:r>
    </w:p>
    <w:p w14:paraId="2C78A93D" w14:textId="77777777" w:rsidR="00CB5330" w:rsidRPr="00CB5330" w:rsidRDefault="00CB5330" w:rsidP="00CB5330">
      <w:pPr>
        <w:pStyle w:val="ListParagraph"/>
        <w:ind w:left="1800"/>
        <w:rPr>
          <w:sz w:val="24"/>
          <w:szCs w:val="24"/>
        </w:rPr>
      </w:pPr>
    </w:p>
    <w:p w14:paraId="13E48803" w14:textId="77777777" w:rsidR="008B6E40" w:rsidRPr="008B6E40" w:rsidRDefault="008B6E40" w:rsidP="008B6E40">
      <w:pPr>
        <w:rPr>
          <w:sz w:val="24"/>
          <w:szCs w:val="24"/>
        </w:rPr>
      </w:pPr>
      <w:r w:rsidRPr="008B6E40">
        <w:rPr>
          <w:sz w:val="24"/>
          <w:szCs w:val="24"/>
        </w:rPr>
        <w:t>In 2022, Westgate Resorts added to its long list of accolades. We were honored to accept the following industry awards:</w:t>
      </w:r>
    </w:p>
    <w:p w14:paraId="41429E87" w14:textId="77777777" w:rsidR="008B6E40" w:rsidRPr="008B6E40" w:rsidRDefault="008B6E40" w:rsidP="008B6E40">
      <w:pPr>
        <w:rPr>
          <w:sz w:val="24"/>
          <w:szCs w:val="24"/>
        </w:rPr>
      </w:pPr>
    </w:p>
    <w:p w14:paraId="33C866CD" w14:textId="0C70A31E" w:rsidR="008B6E40" w:rsidRPr="008B6E40" w:rsidRDefault="008B6E40" w:rsidP="008B6E40">
      <w:pPr>
        <w:pStyle w:val="ListParagraph"/>
        <w:numPr>
          <w:ilvl w:val="0"/>
          <w:numId w:val="2"/>
        </w:numPr>
        <w:rPr>
          <w:sz w:val="24"/>
          <w:szCs w:val="24"/>
        </w:rPr>
      </w:pPr>
      <w:r w:rsidRPr="008B6E40">
        <w:rPr>
          <w:b/>
          <w:bCs/>
          <w:sz w:val="24"/>
          <w:szCs w:val="24"/>
        </w:rPr>
        <w:t>American Resort Development Association (ARDA) Awards in seven major categories</w:t>
      </w:r>
      <w:r w:rsidRPr="008B6E40">
        <w:rPr>
          <w:sz w:val="24"/>
          <w:szCs w:val="24"/>
        </w:rPr>
        <w:t>, two being the prestigious ACE Project of Excellence Award for Westgate River Ranch Resort &amp; Rodeo and Best Information Technology Team for the development of the World of Westgate Loyalty Program.</w:t>
      </w:r>
    </w:p>
    <w:p w14:paraId="2A1CA46F" w14:textId="2942BDF0" w:rsidR="008B6E40" w:rsidRPr="008B6E40" w:rsidRDefault="008B6E40" w:rsidP="008B6E40">
      <w:pPr>
        <w:pStyle w:val="ListParagraph"/>
        <w:numPr>
          <w:ilvl w:val="0"/>
          <w:numId w:val="2"/>
        </w:numPr>
        <w:rPr>
          <w:sz w:val="24"/>
          <w:szCs w:val="24"/>
        </w:rPr>
      </w:pPr>
      <w:r w:rsidRPr="008B6E40">
        <w:rPr>
          <w:sz w:val="24"/>
          <w:szCs w:val="24"/>
        </w:rPr>
        <w:t xml:space="preserve">Westgate Park City Resort &amp; Spa took home </w:t>
      </w:r>
      <w:r w:rsidRPr="008B6E40">
        <w:rPr>
          <w:b/>
          <w:bCs/>
          <w:sz w:val="24"/>
          <w:szCs w:val="24"/>
        </w:rPr>
        <w:t>eight Best of State Awards</w:t>
      </w:r>
      <w:r w:rsidRPr="008B6E40">
        <w:rPr>
          <w:sz w:val="24"/>
          <w:szCs w:val="24"/>
        </w:rPr>
        <w:t>, including Best Ski Resort and Best Destination Spa.</w:t>
      </w:r>
    </w:p>
    <w:p w14:paraId="27DD07A0" w14:textId="51DC5E12" w:rsidR="008B6E40" w:rsidRPr="008B6E40" w:rsidRDefault="008B6E40" w:rsidP="008B6E40">
      <w:pPr>
        <w:pStyle w:val="ListParagraph"/>
        <w:numPr>
          <w:ilvl w:val="0"/>
          <w:numId w:val="2"/>
        </w:numPr>
        <w:rPr>
          <w:sz w:val="24"/>
          <w:szCs w:val="24"/>
        </w:rPr>
      </w:pPr>
      <w:r w:rsidRPr="008B6E40">
        <w:rPr>
          <w:sz w:val="24"/>
          <w:szCs w:val="24"/>
        </w:rPr>
        <w:t xml:space="preserve">Villa Italiano Chophouse at Westgate Vacation Villas &amp; Town Center Resort reached the </w:t>
      </w:r>
      <w:r w:rsidRPr="008B6E40">
        <w:rPr>
          <w:b/>
          <w:bCs/>
          <w:sz w:val="24"/>
          <w:szCs w:val="24"/>
        </w:rPr>
        <w:t>No. 1 spot on TripAdvisor</w:t>
      </w:r>
      <w:r w:rsidRPr="008B6E40">
        <w:rPr>
          <w:sz w:val="24"/>
          <w:szCs w:val="24"/>
        </w:rPr>
        <w:t xml:space="preserve"> for the best restaurants in Kissimmee, Florida.</w:t>
      </w:r>
    </w:p>
    <w:p w14:paraId="657A3BAC" w14:textId="77777777" w:rsidR="008B6E40" w:rsidRPr="008B6E40" w:rsidRDefault="008B6E40" w:rsidP="008B6E40">
      <w:pPr>
        <w:rPr>
          <w:sz w:val="24"/>
          <w:szCs w:val="24"/>
        </w:rPr>
      </w:pPr>
    </w:p>
    <w:p w14:paraId="1D501851" w14:textId="77777777" w:rsidR="008B6E40" w:rsidRPr="008B6E40" w:rsidRDefault="008B6E40" w:rsidP="008B6E40">
      <w:pPr>
        <w:rPr>
          <w:sz w:val="24"/>
          <w:szCs w:val="24"/>
        </w:rPr>
      </w:pPr>
      <w:r w:rsidRPr="008B6E40">
        <w:rPr>
          <w:sz w:val="24"/>
          <w:szCs w:val="24"/>
        </w:rPr>
        <w:t>Westgate is also known for making headlines. Over the last year, some of our resorts were prominently featured in several publications and media outlets:</w:t>
      </w:r>
    </w:p>
    <w:p w14:paraId="24C1A54F" w14:textId="77777777" w:rsidR="008B6E40" w:rsidRPr="008B6E40" w:rsidRDefault="008B6E40" w:rsidP="008B6E40">
      <w:pPr>
        <w:rPr>
          <w:sz w:val="24"/>
          <w:szCs w:val="24"/>
        </w:rPr>
      </w:pPr>
    </w:p>
    <w:p w14:paraId="33EF7EEC" w14:textId="564EF813" w:rsidR="008B6E40" w:rsidRPr="008B6E40" w:rsidRDefault="008B6E40" w:rsidP="008B6E40">
      <w:pPr>
        <w:pStyle w:val="ListParagraph"/>
        <w:numPr>
          <w:ilvl w:val="0"/>
          <w:numId w:val="2"/>
        </w:numPr>
        <w:rPr>
          <w:sz w:val="24"/>
          <w:szCs w:val="24"/>
        </w:rPr>
      </w:pPr>
      <w:r w:rsidRPr="008B6E40">
        <w:rPr>
          <w:b/>
          <w:bCs/>
          <w:sz w:val="24"/>
          <w:szCs w:val="24"/>
        </w:rPr>
        <w:t>Westgate Las Vegas Resort &amp; Casino</w:t>
      </w:r>
      <w:r w:rsidRPr="008B6E40">
        <w:rPr>
          <w:sz w:val="24"/>
          <w:szCs w:val="24"/>
        </w:rPr>
        <w:t xml:space="preserve"> was featured in a digital magazine, called Thirsty, which covers the trendiest bars and restaurants </w:t>
      </w:r>
      <w:r w:rsidR="003D1E1A" w:rsidRPr="00C10B0F">
        <w:rPr>
          <w:sz w:val="24"/>
          <w:szCs w:val="24"/>
        </w:rPr>
        <w:t>nationwide</w:t>
      </w:r>
      <w:r w:rsidRPr="008B6E40">
        <w:rPr>
          <w:sz w:val="24"/>
          <w:szCs w:val="24"/>
        </w:rPr>
        <w:t>.</w:t>
      </w:r>
    </w:p>
    <w:p w14:paraId="05E4F88F" w14:textId="1F3F06FF" w:rsidR="008B6E40" w:rsidRPr="008B6E40" w:rsidRDefault="008B6E40" w:rsidP="008B6E40">
      <w:pPr>
        <w:pStyle w:val="ListParagraph"/>
        <w:numPr>
          <w:ilvl w:val="0"/>
          <w:numId w:val="2"/>
        </w:numPr>
        <w:rPr>
          <w:sz w:val="24"/>
          <w:szCs w:val="24"/>
        </w:rPr>
      </w:pPr>
      <w:r w:rsidRPr="008B6E40">
        <w:rPr>
          <w:b/>
          <w:bCs/>
          <w:sz w:val="24"/>
          <w:szCs w:val="24"/>
        </w:rPr>
        <w:t>Westgate Lakes Resort &amp; Spa</w:t>
      </w:r>
      <w:r w:rsidRPr="008B6E40">
        <w:rPr>
          <w:sz w:val="24"/>
          <w:szCs w:val="24"/>
        </w:rPr>
        <w:t xml:space="preserve"> was featured in seven Lifestyle Media Group publications, reaching over 500,000 total readers in South Florida.</w:t>
      </w:r>
    </w:p>
    <w:p w14:paraId="3C202ABD" w14:textId="3ABF6FC9" w:rsidR="008B6E40" w:rsidRPr="008B6E40" w:rsidRDefault="008B6E40" w:rsidP="008B6E40">
      <w:pPr>
        <w:pStyle w:val="ListParagraph"/>
        <w:numPr>
          <w:ilvl w:val="0"/>
          <w:numId w:val="2"/>
        </w:numPr>
        <w:rPr>
          <w:sz w:val="24"/>
          <w:szCs w:val="24"/>
        </w:rPr>
      </w:pPr>
      <w:r w:rsidRPr="008B6E40">
        <w:rPr>
          <w:b/>
          <w:bCs/>
          <w:sz w:val="24"/>
          <w:szCs w:val="24"/>
        </w:rPr>
        <w:t>Westgate Cocoa Beach Resort</w:t>
      </w:r>
      <w:r w:rsidRPr="008B6E40">
        <w:rPr>
          <w:sz w:val="24"/>
          <w:szCs w:val="24"/>
        </w:rPr>
        <w:t xml:space="preserve"> was featured in World Bride Magazine, a leading publication in the wedding industry. The property was included in an article about bachelorette parties.</w:t>
      </w:r>
    </w:p>
    <w:p w14:paraId="3914759E" w14:textId="28D6CB92" w:rsidR="008B6E40" w:rsidRPr="008B6E40" w:rsidRDefault="008B6E40" w:rsidP="008B6E40">
      <w:pPr>
        <w:pStyle w:val="ListParagraph"/>
        <w:numPr>
          <w:ilvl w:val="0"/>
          <w:numId w:val="2"/>
        </w:numPr>
        <w:rPr>
          <w:sz w:val="24"/>
          <w:szCs w:val="24"/>
        </w:rPr>
      </w:pPr>
      <w:r w:rsidRPr="008B6E40">
        <w:rPr>
          <w:b/>
          <w:bCs/>
          <w:sz w:val="24"/>
          <w:szCs w:val="24"/>
        </w:rPr>
        <w:t>Westgate River Ranch Resort &amp; Rodeo</w:t>
      </w:r>
      <w:r w:rsidRPr="008B6E40">
        <w:rPr>
          <w:sz w:val="24"/>
          <w:szCs w:val="24"/>
        </w:rPr>
        <w:t xml:space="preserve"> reached over 11 million monthly readers in Travel + Leisure’s “8 Best Places for Camping in Florida” article, which was re-published to MSN/Yahoo News to an additional 81 million readers per month.</w:t>
      </w:r>
    </w:p>
    <w:p w14:paraId="60F109E2" w14:textId="77777777" w:rsidR="008B6E40" w:rsidRPr="008B6E40" w:rsidRDefault="008B6E40" w:rsidP="008B6E40">
      <w:pPr>
        <w:rPr>
          <w:sz w:val="24"/>
          <w:szCs w:val="24"/>
        </w:rPr>
      </w:pPr>
    </w:p>
    <w:p w14:paraId="1A151AFD" w14:textId="77777777" w:rsidR="008B6E40" w:rsidRPr="008B6E40" w:rsidRDefault="008B6E40" w:rsidP="008B6E40">
      <w:pPr>
        <w:rPr>
          <w:sz w:val="24"/>
          <w:szCs w:val="24"/>
        </w:rPr>
      </w:pPr>
      <w:r w:rsidRPr="008B6E40">
        <w:rPr>
          <w:sz w:val="24"/>
          <w:szCs w:val="24"/>
        </w:rPr>
        <w:t>In 2022, Westgate also completed and opened several new property amenities, including:</w:t>
      </w:r>
    </w:p>
    <w:p w14:paraId="36B9275D" w14:textId="77777777" w:rsidR="008B6E40" w:rsidRPr="008B6E40" w:rsidRDefault="008B6E40" w:rsidP="008B6E40">
      <w:pPr>
        <w:rPr>
          <w:sz w:val="24"/>
          <w:szCs w:val="24"/>
        </w:rPr>
      </w:pPr>
    </w:p>
    <w:p w14:paraId="7827F140" w14:textId="5DBA5CE2" w:rsidR="008B6E40" w:rsidRPr="008B6E40" w:rsidRDefault="008B6E40" w:rsidP="008B6E40">
      <w:pPr>
        <w:pStyle w:val="ListParagraph"/>
        <w:numPr>
          <w:ilvl w:val="0"/>
          <w:numId w:val="2"/>
        </w:numPr>
        <w:rPr>
          <w:sz w:val="24"/>
          <w:szCs w:val="24"/>
        </w:rPr>
      </w:pPr>
      <w:r w:rsidRPr="008B6E40">
        <w:rPr>
          <w:b/>
          <w:bCs/>
          <w:sz w:val="24"/>
          <w:szCs w:val="24"/>
        </w:rPr>
        <w:lastRenderedPageBreak/>
        <w:t>River Ranch Cattle Company Chophouse &amp; Bar</w:t>
      </w:r>
      <w:r w:rsidRPr="008B6E40">
        <w:rPr>
          <w:sz w:val="24"/>
          <w:szCs w:val="24"/>
        </w:rPr>
        <w:t xml:space="preserve"> at Westgate River Ranch Resort &amp; Rodeo is a “ranch chic” steakhouse featuring mouthwatering cuts of beef, Florida-inspired dishes and an expansive drink menu.</w:t>
      </w:r>
    </w:p>
    <w:p w14:paraId="2F5F159E" w14:textId="7E9EC2A0" w:rsidR="008B6E40" w:rsidRPr="008B6E40" w:rsidRDefault="008B6E40" w:rsidP="008B6E40">
      <w:pPr>
        <w:pStyle w:val="ListParagraph"/>
        <w:numPr>
          <w:ilvl w:val="0"/>
          <w:numId w:val="2"/>
        </w:numPr>
        <w:rPr>
          <w:sz w:val="24"/>
          <w:szCs w:val="24"/>
        </w:rPr>
      </w:pPr>
      <w:r w:rsidRPr="008B6E40">
        <w:rPr>
          <w:b/>
          <w:bCs/>
          <w:sz w:val="24"/>
          <w:szCs w:val="24"/>
        </w:rPr>
        <w:t>Los Amigos Mexican Grill &amp; Tequila Bar</w:t>
      </w:r>
      <w:r w:rsidRPr="008B6E40">
        <w:rPr>
          <w:sz w:val="24"/>
          <w:szCs w:val="24"/>
        </w:rPr>
        <w:t xml:space="preserve"> at Westgate Vacation Villas &amp; Town Center Resort is an authentic Mexican restaurant featuring vibrant décor and tantalizing tastes found south of the border.</w:t>
      </w:r>
    </w:p>
    <w:p w14:paraId="4848724A" w14:textId="591CA78A" w:rsidR="003D1E1A" w:rsidRPr="003D1E1A" w:rsidRDefault="008B6E40" w:rsidP="003D1E1A">
      <w:pPr>
        <w:pStyle w:val="ListParagraph"/>
        <w:numPr>
          <w:ilvl w:val="0"/>
          <w:numId w:val="2"/>
        </w:numPr>
        <w:rPr>
          <w:sz w:val="24"/>
          <w:szCs w:val="24"/>
        </w:rPr>
      </w:pPr>
      <w:r w:rsidRPr="008B6E40">
        <w:rPr>
          <w:sz w:val="24"/>
          <w:szCs w:val="24"/>
        </w:rPr>
        <w:t xml:space="preserve">In April, Westgate Myrtle Beach Oceanfront Resort unveiled its expansive </w:t>
      </w:r>
      <w:r w:rsidRPr="008B6E40">
        <w:rPr>
          <w:b/>
          <w:bCs/>
          <w:sz w:val="24"/>
          <w:szCs w:val="24"/>
        </w:rPr>
        <w:t xml:space="preserve">$18 million, nine-story parking garage </w:t>
      </w:r>
      <w:r w:rsidRPr="008B6E40">
        <w:rPr>
          <w:sz w:val="24"/>
          <w:szCs w:val="24"/>
        </w:rPr>
        <w:t>with 454 additional spaces.</w:t>
      </w:r>
    </w:p>
    <w:p w14:paraId="28DB04A1" w14:textId="77777777" w:rsidR="003D1E1A" w:rsidRDefault="003D1E1A" w:rsidP="003D1E1A">
      <w:pPr>
        <w:pStyle w:val="ListParagraph"/>
        <w:ind w:left="0"/>
        <w:rPr>
          <w:sz w:val="24"/>
          <w:szCs w:val="24"/>
          <w:highlight w:val="yellow"/>
        </w:rPr>
      </w:pPr>
    </w:p>
    <w:p w14:paraId="4585B265" w14:textId="77777777" w:rsidR="008B6E40" w:rsidRPr="008B6E40" w:rsidRDefault="008B6E40" w:rsidP="008B6E40">
      <w:pPr>
        <w:rPr>
          <w:sz w:val="24"/>
          <w:szCs w:val="24"/>
        </w:rPr>
      </w:pPr>
      <w:r w:rsidRPr="008B6E40">
        <w:rPr>
          <w:sz w:val="24"/>
          <w:szCs w:val="24"/>
        </w:rPr>
        <w:t>While our team is hyper-focused on providing excellent vacation ownership service to our owners, philanthropy is never far from our minds. The Westgate Foundation proudly invests in the resort communities where our team members live and work. In the past three years, we have donated over $6 million to nonprofits equally committed to our mission, including family stability, military and veteran support, workforce readiness and our team member crisis fund. The Westgate Foundation supports these missions through grant-making and volunteerism in our resort communities nationwide.</w:t>
      </w:r>
    </w:p>
    <w:p w14:paraId="3519A9FA" w14:textId="77777777" w:rsidR="008B6E40" w:rsidRPr="008B6E40" w:rsidRDefault="008B6E40" w:rsidP="008B6E40">
      <w:pPr>
        <w:rPr>
          <w:sz w:val="24"/>
          <w:szCs w:val="24"/>
        </w:rPr>
      </w:pPr>
    </w:p>
    <w:p w14:paraId="2F09BCA0" w14:textId="09C1EFAD" w:rsidR="008B6E40" w:rsidRPr="008B6E40" w:rsidRDefault="008B6E40" w:rsidP="008B6E40">
      <w:pPr>
        <w:rPr>
          <w:sz w:val="24"/>
          <w:szCs w:val="24"/>
        </w:rPr>
      </w:pPr>
      <w:r w:rsidRPr="008B6E40">
        <w:rPr>
          <w:sz w:val="24"/>
          <w:szCs w:val="24"/>
        </w:rPr>
        <w:t>On behalf of every one of our team members at Westgate, thank you for continuing to choose us as your home away from home. We look forward to serving you and helping you create fond memories that you’ll cherish for years to come. Thank you, again, for being a part of the Westgate Resorts family. It wouldn’t be the same without you.</w:t>
      </w:r>
    </w:p>
    <w:p w14:paraId="23962596" w14:textId="77777777" w:rsidR="008B6E40" w:rsidRPr="008B6E40" w:rsidRDefault="008B6E40" w:rsidP="008B6E40">
      <w:pPr>
        <w:rPr>
          <w:sz w:val="24"/>
          <w:szCs w:val="24"/>
        </w:rPr>
      </w:pPr>
    </w:p>
    <w:p w14:paraId="522CAEB4" w14:textId="77777777" w:rsidR="008B6E40" w:rsidRPr="008B6E40" w:rsidRDefault="008B6E40" w:rsidP="008B6E40">
      <w:pPr>
        <w:rPr>
          <w:sz w:val="24"/>
          <w:szCs w:val="24"/>
        </w:rPr>
      </w:pPr>
      <w:r w:rsidRPr="008B6E40">
        <w:rPr>
          <w:sz w:val="24"/>
          <w:szCs w:val="24"/>
        </w:rPr>
        <w:t>Sincerely,</w:t>
      </w:r>
    </w:p>
    <w:p w14:paraId="1737069C" w14:textId="5DE3A553" w:rsidR="008B6E40" w:rsidRPr="008B6E40" w:rsidRDefault="008B6E40" w:rsidP="008B6E40">
      <w:pPr>
        <w:rPr>
          <w:sz w:val="24"/>
          <w:szCs w:val="24"/>
        </w:rPr>
      </w:pPr>
      <w:r w:rsidRPr="008B6E40">
        <w:rPr>
          <w:sz w:val="24"/>
          <w:szCs w:val="24"/>
        </w:rPr>
        <w:t xml:space="preserve"> </w:t>
      </w:r>
      <w:r w:rsidRPr="00AE6B90">
        <w:rPr>
          <w:rFonts w:cstheme="minorHAnsi"/>
          <w:sz w:val="24"/>
          <w:szCs w:val="24"/>
        </w:rPr>
        <w:drawing>
          <wp:inline distT="0" distB="0" distL="0" distR="0" wp14:anchorId="014A5479" wp14:editId="1B9747FA">
            <wp:extent cx="1724025" cy="3619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24025" cy="361950"/>
                    </a:xfrm>
                    <a:prstGeom prst="rect">
                      <a:avLst/>
                    </a:prstGeom>
                    <a:noFill/>
                  </pic:spPr>
                </pic:pic>
              </a:graphicData>
            </a:graphic>
          </wp:inline>
        </w:drawing>
      </w:r>
    </w:p>
    <w:p w14:paraId="350552A2" w14:textId="77777777" w:rsidR="008B6E40" w:rsidRPr="008B6E40" w:rsidRDefault="008B6E40" w:rsidP="008B6E40">
      <w:pPr>
        <w:rPr>
          <w:sz w:val="24"/>
          <w:szCs w:val="24"/>
        </w:rPr>
      </w:pPr>
      <w:r w:rsidRPr="008B6E40">
        <w:rPr>
          <w:sz w:val="24"/>
          <w:szCs w:val="24"/>
        </w:rPr>
        <w:t>David A. Siegel</w:t>
      </w:r>
    </w:p>
    <w:p w14:paraId="46A46D4C" w14:textId="283FE107" w:rsidR="00605335" w:rsidRPr="008B6E40" w:rsidRDefault="008B6E40" w:rsidP="008B6E40">
      <w:pPr>
        <w:rPr>
          <w:sz w:val="24"/>
          <w:szCs w:val="24"/>
        </w:rPr>
      </w:pPr>
      <w:r w:rsidRPr="008B6E40">
        <w:rPr>
          <w:sz w:val="24"/>
          <w:szCs w:val="24"/>
        </w:rPr>
        <w:t>Chairman, Founder and CEO</w:t>
      </w:r>
    </w:p>
    <w:sectPr w:rsidR="00605335" w:rsidRPr="008B6E40" w:rsidSect="00C95E70">
      <w:footerReference w:type="default" r:id="rId12"/>
      <w:headerReference w:type="first" r:id="rId13"/>
      <w:pgSz w:w="12240" w:h="15840"/>
      <w:pgMar w:top="540" w:right="720" w:bottom="99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5E1E9" w14:textId="77777777" w:rsidR="008B6E40" w:rsidRDefault="008B6E40" w:rsidP="008B6E40">
      <w:pPr>
        <w:spacing w:after="0" w:line="240" w:lineRule="auto"/>
      </w:pPr>
      <w:r>
        <w:separator/>
      </w:r>
    </w:p>
  </w:endnote>
  <w:endnote w:type="continuationSeparator" w:id="0">
    <w:p w14:paraId="072F0AB2" w14:textId="77777777" w:rsidR="008B6E40" w:rsidRDefault="008B6E40" w:rsidP="008B6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8CF7F" w14:textId="77777777" w:rsidR="00A02A29" w:rsidRPr="00A02A29" w:rsidRDefault="00A02A29" w:rsidP="00A02A29">
    <w:pPr>
      <w:pStyle w:val="Footer"/>
      <w:rPr>
        <w:b/>
        <w:bCs/>
        <w:sz w:val="16"/>
        <w:szCs w:val="16"/>
      </w:rPr>
    </w:pPr>
    <w:r w:rsidRPr="00A02A29">
      <w:rPr>
        <w:b/>
        <w:bCs/>
        <w:sz w:val="16"/>
        <w:szCs w:val="16"/>
      </w:rPr>
      <w:t xml:space="preserve">*Timeshare ownership must have been purchased from the developer to receive the new benefit.  Full terms available at worldofwestgate.com. </w:t>
    </w:r>
  </w:p>
  <w:p w14:paraId="31B99B0E" w14:textId="5831751B" w:rsidR="00A02A29" w:rsidRDefault="00A02A29" w:rsidP="00A02A29">
    <w:pPr>
      <w:pStyle w:val="Footer"/>
      <w:rPr>
        <w:b/>
        <w:bCs/>
        <w:sz w:val="16"/>
        <w:szCs w:val="16"/>
      </w:rPr>
    </w:pPr>
    <w:r w:rsidRPr="00A02A29">
      <w:rPr>
        <w:b/>
        <w:bCs/>
        <w:sz w:val="16"/>
        <w:szCs w:val="16"/>
      </w:rPr>
      <w:t>**Usage year can be annual, odd or even years based on purchase. Please refer to your contract or log in to WestgateOwners.com to view what you’ve purchased.</w:t>
    </w:r>
  </w:p>
  <w:p w14:paraId="7FA46203" w14:textId="4BC08172" w:rsidR="00F16518" w:rsidRPr="00F16518" w:rsidRDefault="00F16518" w:rsidP="00F16518">
    <w:pPr>
      <w:pStyle w:val="Footer"/>
      <w:rPr>
        <w:b/>
        <w:bCs/>
        <w:sz w:val="16"/>
        <w:szCs w:val="16"/>
      </w:rPr>
    </w:pPr>
    <w:r>
      <w:rPr>
        <w:b/>
        <w:bCs/>
        <w:sz w:val="16"/>
        <w:szCs w:val="16"/>
      </w:rPr>
      <w:t>***</w:t>
    </w:r>
    <w:r w:rsidRPr="00F16518">
      <w:rPr>
        <w:b/>
        <w:bCs/>
        <w:sz w:val="16"/>
        <w:szCs w:val="16"/>
      </w:rPr>
      <w:t>Subject to eligibility.  See Rewards Program Terms &amp; Conditions and Credit Program Cardholder Agreement for more details.</w:t>
    </w:r>
  </w:p>
  <w:p w14:paraId="7C666C6A" w14:textId="60510ECA" w:rsidR="00F16518" w:rsidRPr="00A02A29" w:rsidRDefault="00F16518" w:rsidP="00F16518">
    <w:pPr>
      <w:pStyle w:val="Footer"/>
      <w:rPr>
        <w:b/>
        <w:bCs/>
        <w:sz w:val="16"/>
        <w:szCs w:val="16"/>
      </w:rPr>
    </w:pPr>
    <w:r w:rsidRPr="00F16518">
      <w:rPr>
        <w:b/>
        <w:bCs/>
        <w:sz w:val="16"/>
        <w:szCs w:val="16"/>
      </w:rPr>
      <w:t>World of Westgate Mastercard® credit card accounts are issued by First Electronic Bank, Member FDIC, pursuant to a license from Mastercard International Incorporated. Mastercard and the circles design are registered trademarks of Mastercard International Incorporated. World of Westgate Mastercard is powered by Imprint Payments.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463E7" w14:textId="77777777" w:rsidR="008B6E40" w:rsidRDefault="008B6E40" w:rsidP="008B6E40">
      <w:pPr>
        <w:spacing w:after="0" w:line="240" w:lineRule="auto"/>
      </w:pPr>
      <w:r>
        <w:separator/>
      </w:r>
    </w:p>
  </w:footnote>
  <w:footnote w:type="continuationSeparator" w:id="0">
    <w:p w14:paraId="2D23AD7C" w14:textId="77777777" w:rsidR="008B6E40" w:rsidRDefault="008B6E40" w:rsidP="008B6E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9B29" w14:textId="28C7B966" w:rsidR="008B6E40" w:rsidRDefault="008B6E40" w:rsidP="008B6E40">
    <w:pPr>
      <w:pStyle w:val="Header"/>
      <w:jc w:val="center"/>
    </w:pPr>
    <w:r>
      <w:drawing>
        <wp:inline distT="0" distB="0" distL="0" distR="0" wp14:anchorId="112044CA" wp14:editId="1DFBBED8">
          <wp:extent cx="2748590" cy="78779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GR logo top.jpeg"/>
                  <pic:cNvPicPr/>
                </pic:nvPicPr>
                <pic:blipFill rotWithShape="1">
                  <a:blip r:embed="rId1">
                    <a:extLst>
                      <a:ext uri="{28A0092B-C50C-407E-A947-70E740481C1C}">
                        <a14:useLocalDpi xmlns:a14="http://schemas.microsoft.com/office/drawing/2010/main" val="0"/>
                      </a:ext>
                    </a:extLst>
                  </a:blip>
                  <a:srcRect t="17172" b="54167"/>
                  <a:stretch/>
                </pic:blipFill>
                <pic:spPr bwMode="auto">
                  <a:xfrm>
                    <a:off x="0" y="0"/>
                    <a:ext cx="2822544" cy="808988"/>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90C7C"/>
    <w:multiLevelType w:val="hybridMultilevel"/>
    <w:tmpl w:val="E23CD014"/>
    <w:lvl w:ilvl="0" w:tplc="FFFFFFFF">
      <w:numFmt w:val="bullet"/>
      <w:lvlText w:val="•"/>
      <w:lvlJc w:val="left"/>
      <w:pPr>
        <w:ind w:left="1080" w:hanging="720"/>
      </w:pPr>
      <w:rPr>
        <w:rFonts w:ascii="Calibri" w:eastAsiaTheme="minorHAnsi" w:hAnsi="Calibri" w:cs="Calibri" w:hint="default"/>
      </w:rPr>
    </w:lvl>
    <w:lvl w:ilvl="1" w:tplc="ED0476BE">
      <w:numFmt w:val="bullet"/>
      <w:lvlText w:val=""/>
      <w:lvlJc w:val="left"/>
      <w:pPr>
        <w:ind w:left="1800" w:hanging="720"/>
      </w:pPr>
      <w:rPr>
        <w:rFonts w:ascii="Symbol" w:eastAsiaTheme="minorHAnsi" w:hAnsi="Symbol"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88044D"/>
    <w:multiLevelType w:val="hybridMultilevel"/>
    <w:tmpl w:val="390CD122"/>
    <w:lvl w:ilvl="0" w:tplc="FFFFFFFF">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796E74"/>
    <w:multiLevelType w:val="hybridMultilevel"/>
    <w:tmpl w:val="3774CCB2"/>
    <w:lvl w:ilvl="0" w:tplc="FFFFFFFF">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835139A"/>
    <w:multiLevelType w:val="hybridMultilevel"/>
    <w:tmpl w:val="39FE30D0"/>
    <w:lvl w:ilvl="0" w:tplc="FFFFFFFF">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BE048AD"/>
    <w:multiLevelType w:val="hybridMultilevel"/>
    <w:tmpl w:val="C8609D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E65363"/>
    <w:multiLevelType w:val="hybridMultilevel"/>
    <w:tmpl w:val="6C489358"/>
    <w:lvl w:ilvl="0" w:tplc="223E2F2E">
      <w:numFmt w:val="bullet"/>
      <w:lvlText w:val="-"/>
      <w:lvlJc w:val="left"/>
      <w:pPr>
        <w:ind w:left="420" w:hanging="360"/>
      </w:pPr>
      <w:rPr>
        <w:rFonts w:ascii="Calibri" w:eastAsiaTheme="minorHAnsi" w:hAnsi="Calibri" w:cs="Calibr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423104C4"/>
    <w:multiLevelType w:val="hybridMultilevel"/>
    <w:tmpl w:val="1444BD40"/>
    <w:lvl w:ilvl="0" w:tplc="FFFFFFFF">
      <w:numFmt w:val="bullet"/>
      <w:lvlText w:val="•"/>
      <w:lvlJc w:val="left"/>
      <w:pPr>
        <w:ind w:left="1080" w:hanging="720"/>
      </w:pPr>
      <w:rPr>
        <w:rFonts w:ascii="Calibri" w:eastAsiaTheme="minorHAnsi" w:hAnsi="Calibri" w:cs="Calibri" w:hint="default"/>
      </w:rPr>
    </w:lvl>
    <w:lvl w:ilvl="1" w:tplc="04090003">
      <w:start w:val="1"/>
      <w:numFmt w:val="bullet"/>
      <w:lvlText w:val="o"/>
      <w:lvlJc w:val="left"/>
      <w:pPr>
        <w:ind w:left="1800" w:hanging="72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582D0A8C"/>
    <w:multiLevelType w:val="hybridMultilevel"/>
    <w:tmpl w:val="20BC2F3A"/>
    <w:lvl w:ilvl="0" w:tplc="FFFFFFFF">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F193DB9"/>
    <w:multiLevelType w:val="hybridMultilevel"/>
    <w:tmpl w:val="2B26CEC0"/>
    <w:lvl w:ilvl="0" w:tplc="FFFFFFFF">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3"/>
  </w:num>
  <w:num w:numId="4">
    <w:abstractNumId w:val="1"/>
  </w:num>
  <w:num w:numId="5">
    <w:abstractNumId w:val="2"/>
  </w:num>
  <w:num w:numId="6">
    <w:abstractNumId w:val="0"/>
  </w:num>
  <w:num w:numId="7">
    <w:abstractNumId w:val="6"/>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E40"/>
    <w:rsid w:val="000B5C61"/>
    <w:rsid w:val="001076B1"/>
    <w:rsid w:val="002727B6"/>
    <w:rsid w:val="003215DE"/>
    <w:rsid w:val="003D1E1A"/>
    <w:rsid w:val="003E2253"/>
    <w:rsid w:val="00555481"/>
    <w:rsid w:val="007F2E02"/>
    <w:rsid w:val="00807044"/>
    <w:rsid w:val="008B6E40"/>
    <w:rsid w:val="009D1850"/>
    <w:rsid w:val="00A02A29"/>
    <w:rsid w:val="00B621C7"/>
    <w:rsid w:val="00C04B05"/>
    <w:rsid w:val="00C10B0F"/>
    <w:rsid w:val="00C95E70"/>
    <w:rsid w:val="00CB5330"/>
    <w:rsid w:val="00ED2BD2"/>
    <w:rsid w:val="00F16518"/>
    <w:rsid w:val="00F67B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C1929"/>
  <w15:chartTrackingRefBased/>
  <w15:docId w15:val="{8295EE49-18AC-4E88-893D-01CBEBE45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B6E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6E40"/>
    <w:rPr>
      <w:noProof/>
    </w:rPr>
  </w:style>
  <w:style w:type="paragraph" w:styleId="Footer">
    <w:name w:val="footer"/>
    <w:basedOn w:val="Normal"/>
    <w:link w:val="FooterChar"/>
    <w:uiPriority w:val="99"/>
    <w:unhideWhenUsed/>
    <w:rsid w:val="008B6E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6E40"/>
    <w:rPr>
      <w:noProof/>
    </w:rPr>
  </w:style>
  <w:style w:type="character" w:styleId="Hyperlink">
    <w:name w:val="Hyperlink"/>
    <w:basedOn w:val="DefaultParagraphFont"/>
    <w:uiPriority w:val="99"/>
    <w:unhideWhenUsed/>
    <w:rsid w:val="008B6E40"/>
    <w:rPr>
      <w:color w:val="0563C1" w:themeColor="hyperlink"/>
      <w:u w:val="single"/>
    </w:rPr>
  </w:style>
  <w:style w:type="paragraph" w:styleId="ListParagraph">
    <w:name w:val="List Paragraph"/>
    <w:basedOn w:val="Normal"/>
    <w:uiPriority w:val="34"/>
    <w:qFormat/>
    <w:rsid w:val="008B6E40"/>
    <w:pPr>
      <w:ind w:left="720"/>
      <w:contextualSpacing/>
    </w:pPr>
  </w:style>
  <w:style w:type="character" w:styleId="UnresolvedMention">
    <w:name w:val="Unresolved Mention"/>
    <w:basedOn w:val="DefaultParagraphFont"/>
    <w:uiPriority w:val="99"/>
    <w:semiHidden/>
    <w:unhideWhenUsed/>
    <w:rsid w:val="00F165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mprint.co/westgate-apply"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westgateresorts.com/loyalty/"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my.westgateresorts.com/" TargetMode="External"/><Relationship Id="rId4" Type="http://schemas.openxmlformats.org/officeDocument/2006/relationships/webSettings" Target="webSettings.xml"/><Relationship Id="rId9" Type="http://schemas.openxmlformats.org/officeDocument/2006/relationships/hyperlink" Target="https://www.westgateresorts.com/excursion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4</Pages>
  <Words>1449</Words>
  <Characters>8260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Arshena Inshan</dc:creator>
  <cp:keywords/>
  <dc:description/>
  <cp:lastModifiedBy>Santiago Creus</cp:lastModifiedBy>
  <cp:revision>5</cp:revision>
  <dcterms:created xsi:type="dcterms:W3CDTF">2023-02-03T17:43:00Z</dcterms:created>
  <dcterms:modified xsi:type="dcterms:W3CDTF">2023-02-10T21:59:00Z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feaa570b6690a36f7f17c028c0bf35f2a540a09a2a92dc8f4fb5225a668f51b1</vt:lpwstr>
  </property>
</Properties>
</file>